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jc w:val="center"/>
        <w:rPr>
          <w:rFonts w:hint="eastAsia" w:ascii="黑体" w:eastAsia="黑体"/>
          <w:sz w:val="36"/>
          <w:szCs w:val="36"/>
        </w:rPr>
      </w:pPr>
      <w:bookmarkStart w:id="0" w:name="_GoBack"/>
      <w:r>
        <w:rPr>
          <w:rFonts w:hint="eastAsia" w:ascii="黑体" w:eastAsia="黑体"/>
          <w:sz w:val="36"/>
          <w:szCs w:val="36"/>
          <w:lang w:eastAsia="zh-CN"/>
        </w:rPr>
        <w:t>安庆广播电视大学全面</w:t>
      </w:r>
      <w:r>
        <w:rPr>
          <w:rFonts w:hint="eastAsia" w:ascii="黑体" w:eastAsia="黑体"/>
          <w:sz w:val="36"/>
          <w:szCs w:val="36"/>
        </w:rPr>
        <w:t>单位内部控制</w:t>
      </w:r>
    </w:p>
    <w:p>
      <w:pPr>
        <w:pStyle w:val="4"/>
        <w:spacing w:before="0" w:beforeAutospacing="0" w:after="0" w:afterAutospacing="0"/>
        <w:jc w:val="center"/>
        <w:rPr>
          <w:rFonts w:hint="eastAsia" w:ascii="黑体" w:eastAsia="黑体"/>
          <w:sz w:val="36"/>
          <w:szCs w:val="36"/>
        </w:rPr>
      </w:pPr>
      <w:r>
        <w:rPr>
          <w:rFonts w:hint="eastAsia" w:ascii="黑体" w:eastAsia="黑体"/>
          <w:sz w:val="36"/>
          <w:szCs w:val="36"/>
        </w:rPr>
        <w:t>建设工作实施方案</w:t>
      </w:r>
    </w:p>
    <w:p>
      <w:pPr>
        <w:ind w:firstLine="560"/>
        <w:rPr>
          <w:rFonts w:hint="eastAsia" w:eastAsiaTheme="minorEastAsia"/>
          <w:sz w:val="28"/>
          <w:szCs w:val="36"/>
          <w:lang w:eastAsia="zh-CN"/>
        </w:rPr>
      </w:pPr>
      <w:r>
        <w:rPr>
          <w:rFonts w:hint="eastAsia" w:eastAsiaTheme="minorEastAsia"/>
          <w:sz w:val="28"/>
          <w:szCs w:val="36"/>
          <w:lang w:eastAsia="zh-CN"/>
        </w:rPr>
        <w:t>为了进一步提高学校内部管理水平，规范内部控制，加强廉政风险防控机制建设，依据《行政事业单位内部控制规范（试行）》（财会[2012]21号）（以下简称《内控规范》），认真贯彻落实省财政厅、监察厅、审计厅《关于全面推进行政事业单位内部控制建设的实施意见》（财会〔2016〕212号）（以下简称实施意见）文件精神，结合学校工作实际，特制定本方案。</w:t>
      </w:r>
    </w:p>
    <w:p>
      <w:pPr>
        <w:ind w:firstLine="560"/>
        <w:rPr>
          <w:rFonts w:hint="eastAsia" w:eastAsiaTheme="minorEastAsia"/>
          <w:b/>
          <w:bCs/>
          <w:sz w:val="28"/>
          <w:szCs w:val="36"/>
          <w:lang w:eastAsia="zh-CN"/>
        </w:rPr>
      </w:pPr>
      <w:r>
        <w:rPr>
          <w:rFonts w:hint="eastAsia" w:eastAsiaTheme="minorEastAsia"/>
          <w:b/>
          <w:bCs/>
          <w:sz w:val="28"/>
          <w:szCs w:val="36"/>
          <w:lang w:eastAsia="zh-CN"/>
        </w:rPr>
        <w:t>一、指导思想</w:t>
      </w:r>
    </w:p>
    <w:p>
      <w:pPr>
        <w:ind w:firstLine="560"/>
        <w:rPr>
          <w:rFonts w:hint="eastAsia" w:eastAsiaTheme="minorEastAsia"/>
          <w:sz w:val="28"/>
          <w:szCs w:val="36"/>
          <w:lang w:eastAsia="zh-CN"/>
        </w:rPr>
      </w:pPr>
      <w:r>
        <w:rPr>
          <w:rFonts w:hint="eastAsia" w:eastAsiaTheme="minorEastAsia"/>
          <w:sz w:val="28"/>
          <w:szCs w:val="36"/>
          <w:lang w:eastAsia="zh-CN"/>
        </w:rPr>
        <w:t>高举中国特色社会主义伟大旗帜，认真贯彻落实党的十八大和十八届三中、四中、五中全会精神，深入贯彻习近平总书记系列重要讲话精神，全面推进学校内部控制建设，规范内部经济和业务活动，强化对内部权力运行的制约，防止内部权力滥用，夯实学校各项基础工作，建立健全科学高效的制约和监督体系，保证经济活动合法合规、资产安全和使用有效、财务信息真实完整，不断提高学校内部管理水平。</w:t>
      </w:r>
    </w:p>
    <w:p>
      <w:pPr>
        <w:ind w:firstLine="560"/>
        <w:rPr>
          <w:rFonts w:hint="eastAsia" w:eastAsiaTheme="minorEastAsia"/>
          <w:b/>
          <w:bCs/>
          <w:sz w:val="28"/>
          <w:szCs w:val="36"/>
          <w:lang w:eastAsia="zh-CN"/>
        </w:rPr>
      </w:pPr>
      <w:r>
        <w:rPr>
          <w:rFonts w:hint="eastAsia" w:eastAsiaTheme="minorEastAsia"/>
          <w:b/>
          <w:bCs/>
          <w:sz w:val="28"/>
          <w:szCs w:val="36"/>
          <w:lang w:eastAsia="zh-CN"/>
        </w:rPr>
        <w:t>二、总体目标</w:t>
      </w:r>
    </w:p>
    <w:p>
      <w:pPr>
        <w:ind w:firstLine="560"/>
        <w:rPr>
          <w:rFonts w:hint="eastAsia" w:eastAsiaTheme="minorEastAsia"/>
          <w:sz w:val="28"/>
          <w:szCs w:val="36"/>
          <w:lang w:eastAsia="zh-CN"/>
        </w:rPr>
      </w:pPr>
      <w:r>
        <w:rPr>
          <w:rFonts w:hint="eastAsia" w:eastAsiaTheme="minorEastAsia"/>
          <w:sz w:val="28"/>
          <w:szCs w:val="36"/>
          <w:lang w:eastAsia="zh-CN"/>
        </w:rPr>
        <w:t>以全面执行《内控规范》为抓手，以规范经济和业务活动有序运行为主线，以内部控制量化评价为导向，以信息系统为支撑，突出规范重点领域、关键岗位的经济和业务活动运行流程、制约措施，逐步将控制对象从经济活动层面拓展到全部业务活动和内部权力运行，到2020年，基本建成与国家治理体系和治理能力现代化相适应的，权责一致、制衡有效、运行顺畅、执行有力、管理科学的内部控制体系，更好发挥内部控制在提升内部治理水平、规范内部权力运行、促进依法行政、推进廉政建设中的重要作用。</w:t>
      </w:r>
    </w:p>
    <w:p>
      <w:pPr>
        <w:ind w:firstLine="560"/>
        <w:rPr>
          <w:rFonts w:hint="eastAsia" w:eastAsiaTheme="minorEastAsia"/>
          <w:b/>
          <w:bCs/>
          <w:sz w:val="28"/>
          <w:szCs w:val="36"/>
          <w:lang w:eastAsia="zh-CN"/>
        </w:rPr>
      </w:pPr>
      <w:r>
        <w:rPr>
          <w:rFonts w:hint="eastAsia" w:eastAsiaTheme="minorEastAsia"/>
          <w:b/>
          <w:bCs/>
          <w:sz w:val="28"/>
          <w:szCs w:val="36"/>
          <w:lang w:eastAsia="zh-CN"/>
        </w:rPr>
        <w:t>三、组织领导</w:t>
      </w:r>
    </w:p>
    <w:p>
      <w:pPr>
        <w:ind w:firstLine="560"/>
        <w:rPr>
          <w:rFonts w:hint="eastAsia" w:eastAsiaTheme="minorEastAsia"/>
          <w:sz w:val="28"/>
          <w:szCs w:val="36"/>
          <w:lang w:eastAsia="zh-CN"/>
        </w:rPr>
      </w:pPr>
      <w:r>
        <w:rPr>
          <w:rFonts w:hint="eastAsia" w:eastAsiaTheme="minorEastAsia"/>
          <w:sz w:val="28"/>
          <w:szCs w:val="36"/>
          <w:lang w:eastAsia="zh-CN"/>
        </w:rPr>
        <w:t>(一)组织领导机构</w:t>
      </w:r>
    </w:p>
    <w:p>
      <w:pPr>
        <w:ind w:firstLine="560"/>
        <w:rPr>
          <w:rFonts w:hint="eastAsia" w:eastAsiaTheme="minorEastAsia"/>
          <w:sz w:val="28"/>
          <w:szCs w:val="36"/>
          <w:lang w:eastAsia="zh-CN"/>
        </w:rPr>
      </w:pPr>
      <w:r>
        <w:rPr>
          <w:rFonts w:hint="eastAsia" w:eastAsiaTheme="minorEastAsia"/>
          <w:sz w:val="28"/>
          <w:szCs w:val="36"/>
          <w:lang w:eastAsia="zh-CN"/>
        </w:rPr>
        <w:t>成立“安庆广播电视大学全面推进内部控制建设工作领导小组”（以下简称“内控领导小组”），负责组织制定学校全面推进内控建设工作方案、协调解决重大事项、监督指导工作开展。内控领导小组成员如下：</w:t>
      </w:r>
    </w:p>
    <w:p>
      <w:pPr>
        <w:ind w:firstLine="560"/>
        <w:rPr>
          <w:rFonts w:hint="eastAsia" w:eastAsiaTheme="minorEastAsia"/>
          <w:sz w:val="28"/>
          <w:szCs w:val="36"/>
          <w:lang w:eastAsia="zh-CN"/>
        </w:rPr>
      </w:pPr>
      <w:r>
        <w:rPr>
          <w:rFonts w:hint="eastAsia" w:eastAsiaTheme="minorEastAsia"/>
          <w:sz w:val="28"/>
          <w:szCs w:val="36"/>
          <w:lang w:eastAsia="zh-CN"/>
        </w:rPr>
        <w:t>组长：毕明生</w:t>
      </w:r>
    </w:p>
    <w:p>
      <w:pPr>
        <w:ind w:firstLine="560"/>
        <w:rPr>
          <w:rFonts w:hint="eastAsia" w:eastAsiaTheme="minorEastAsia"/>
          <w:sz w:val="28"/>
          <w:szCs w:val="36"/>
          <w:lang w:eastAsia="zh-CN"/>
        </w:rPr>
      </w:pPr>
      <w:r>
        <w:rPr>
          <w:rFonts w:hint="eastAsia" w:eastAsiaTheme="minorEastAsia"/>
          <w:sz w:val="28"/>
          <w:szCs w:val="36"/>
          <w:lang w:eastAsia="zh-CN"/>
        </w:rPr>
        <w:t>副组长：周光纯   许迪楼</w:t>
      </w:r>
    </w:p>
    <w:p>
      <w:pPr>
        <w:ind w:firstLine="560"/>
        <w:rPr>
          <w:rFonts w:hint="eastAsia" w:eastAsiaTheme="minorEastAsia"/>
          <w:sz w:val="28"/>
          <w:szCs w:val="36"/>
          <w:lang w:eastAsia="zh-CN"/>
        </w:rPr>
      </w:pPr>
      <w:r>
        <w:rPr>
          <w:rFonts w:hint="eastAsia" w:eastAsiaTheme="minorEastAsia"/>
          <w:sz w:val="28"/>
          <w:szCs w:val="36"/>
          <w:lang w:eastAsia="zh-CN"/>
        </w:rPr>
        <w:t>成员：钱鹂鹂、段友林、刘剑亚、王佩捷、王付清、张国祥</w:t>
      </w:r>
    </w:p>
    <w:p>
      <w:pPr>
        <w:ind w:firstLine="560"/>
        <w:rPr>
          <w:rFonts w:hint="eastAsia" w:eastAsiaTheme="minorEastAsia"/>
          <w:sz w:val="28"/>
          <w:szCs w:val="36"/>
          <w:lang w:eastAsia="zh-CN"/>
        </w:rPr>
      </w:pPr>
      <w:r>
        <w:rPr>
          <w:rFonts w:hint="eastAsia" w:eastAsiaTheme="minorEastAsia"/>
          <w:sz w:val="28"/>
          <w:szCs w:val="36"/>
          <w:lang w:eastAsia="zh-CN"/>
        </w:rPr>
        <w:t xml:space="preserve">      庞  涛、庞  波、查宜平</w:t>
      </w:r>
    </w:p>
    <w:p>
      <w:pPr>
        <w:ind w:firstLine="560"/>
        <w:rPr>
          <w:rFonts w:hint="eastAsia" w:eastAsiaTheme="minorEastAsia"/>
          <w:sz w:val="28"/>
          <w:szCs w:val="36"/>
          <w:lang w:eastAsia="zh-CN"/>
        </w:rPr>
      </w:pPr>
      <w:r>
        <w:rPr>
          <w:rFonts w:hint="eastAsia" w:eastAsiaTheme="minorEastAsia"/>
          <w:sz w:val="28"/>
          <w:szCs w:val="36"/>
          <w:lang w:eastAsia="zh-CN"/>
        </w:rPr>
        <w:t>内控领导小组下设办公室，办公室主任由钱鹂鹂兼任。办公室工作人员根据工作需要从领导小组成员部门抽调。</w:t>
      </w:r>
    </w:p>
    <w:p>
      <w:pPr>
        <w:ind w:firstLine="560"/>
        <w:rPr>
          <w:rFonts w:hint="eastAsia" w:eastAsiaTheme="minorEastAsia"/>
          <w:sz w:val="28"/>
          <w:szCs w:val="36"/>
          <w:lang w:eastAsia="zh-CN"/>
        </w:rPr>
      </w:pPr>
      <w:r>
        <w:rPr>
          <w:rFonts w:hint="eastAsia" w:eastAsiaTheme="minorEastAsia"/>
          <w:sz w:val="28"/>
          <w:szCs w:val="36"/>
          <w:lang w:eastAsia="zh-CN"/>
        </w:rPr>
        <w:t>内控领导小组职责：研究审定完善我校内控机制的基本制度和工作标准；研究处理内控工作中的重大问题；监督内控机制健全和完善的整体进程。</w:t>
      </w:r>
    </w:p>
    <w:p>
      <w:pPr>
        <w:ind w:firstLine="560"/>
        <w:rPr>
          <w:rFonts w:hint="eastAsia" w:eastAsiaTheme="minorEastAsia"/>
          <w:sz w:val="28"/>
          <w:szCs w:val="36"/>
          <w:lang w:eastAsia="zh-CN"/>
        </w:rPr>
      </w:pPr>
      <w:r>
        <w:rPr>
          <w:rFonts w:hint="eastAsia" w:eastAsiaTheme="minorEastAsia"/>
          <w:sz w:val="28"/>
          <w:szCs w:val="36"/>
          <w:lang w:eastAsia="zh-CN"/>
        </w:rPr>
        <w:t>内控领导小组办公室职责：承办内部控制领导小组交办的工作；了解和掌握内控机制建设情况，定期向领导小组报告并适时通报；协调筹备召开内部控制领导小组会议；负责协调督办各处室开展内控工作并承办专项工作等。</w:t>
      </w:r>
    </w:p>
    <w:p>
      <w:pPr>
        <w:ind w:firstLine="560"/>
        <w:rPr>
          <w:rFonts w:hint="eastAsia" w:eastAsiaTheme="minorEastAsia"/>
          <w:sz w:val="28"/>
          <w:szCs w:val="36"/>
          <w:lang w:eastAsia="zh-CN"/>
        </w:rPr>
      </w:pPr>
      <w:r>
        <w:rPr>
          <w:rFonts w:hint="eastAsia" w:eastAsiaTheme="minorEastAsia"/>
          <w:sz w:val="28"/>
          <w:szCs w:val="36"/>
          <w:lang w:eastAsia="zh-CN"/>
        </w:rPr>
        <w:t>内控领导小组各处室职责：落实内部控制领导小组要求，按职责分工开展相关工作。</w:t>
      </w:r>
    </w:p>
    <w:p>
      <w:pPr>
        <w:ind w:firstLine="560"/>
        <w:rPr>
          <w:rFonts w:hint="eastAsia" w:eastAsiaTheme="minorEastAsia"/>
          <w:sz w:val="28"/>
          <w:szCs w:val="36"/>
          <w:lang w:eastAsia="zh-CN"/>
        </w:rPr>
      </w:pPr>
      <w:r>
        <w:rPr>
          <w:rFonts w:hint="eastAsia" w:eastAsiaTheme="minorEastAsia"/>
          <w:sz w:val="28"/>
          <w:szCs w:val="36"/>
          <w:lang w:eastAsia="zh-CN"/>
        </w:rPr>
        <w:t xml:space="preserve"> </w:t>
      </w:r>
      <w:r>
        <w:rPr>
          <w:rFonts w:hint="eastAsia" w:eastAsiaTheme="minorEastAsia"/>
          <w:b/>
          <w:bCs/>
          <w:sz w:val="28"/>
          <w:szCs w:val="36"/>
          <w:lang w:eastAsia="zh-CN"/>
        </w:rPr>
        <w:t>四、主要任务</w:t>
      </w:r>
    </w:p>
    <w:p>
      <w:pPr>
        <w:ind w:firstLine="560"/>
        <w:rPr>
          <w:rFonts w:hint="eastAsia" w:eastAsiaTheme="minorEastAsia"/>
          <w:sz w:val="28"/>
          <w:szCs w:val="36"/>
          <w:lang w:eastAsia="zh-CN"/>
        </w:rPr>
      </w:pPr>
      <w:r>
        <w:rPr>
          <w:rFonts w:hint="eastAsia" w:eastAsiaTheme="minorEastAsia"/>
          <w:sz w:val="28"/>
          <w:szCs w:val="36"/>
          <w:lang w:eastAsia="zh-CN"/>
        </w:rPr>
        <w:t>（一）健全内部控制体系，强化内部流程控制。按照内部控制要求，建立适合学校实际情况的内部控制体系，全面梳理业务流程，明确业务环节，分析风险隐患，完善风险评估机制，制定风险应对策略；有效运用不相容岗位相互分离、内部授权审批控制、归口管理、预算控制、财产保护控制、会计控制、单据控制、信息内部公开等内部控制基本方法，加强对单位层面和业务层面的内部控制，实现内部控制体系全面、有效实施。</w:t>
      </w:r>
    </w:p>
    <w:p>
      <w:pPr>
        <w:ind w:firstLine="560"/>
        <w:rPr>
          <w:rFonts w:hint="eastAsia" w:eastAsiaTheme="minorEastAsia"/>
          <w:sz w:val="28"/>
          <w:szCs w:val="36"/>
          <w:lang w:eastAsia="zh-CN"/>
        </w:rPr>
      </w:pPr>
      <w:r>
        <w:rPr>
          <w:rFonts w:hint="eastAsia" w:eastAsiaTheme="minorEastAsia"/>
          <w:sz w:val="28"/>
          <w:szCs w:val="36"/>
          <w:lang w:eastAsia="zh-CN"/>
        </w:rPr>
        <w:t>（二）加强内部权力制衡，规范内部权力运行。分事行权、分岗设权、分级授权和定期轮岗，是制约权力运行、加强内部控制的基本要求和有效措施。根据自身的业务性质、业务范围、管理架构，按照决策、执行、监督相互分离、相互制衡的要求，科学设置内设机构、管理层级、岗位职责权限、权力运行规程，切实做到分事行权、分岗设权、分级授权，并定期轮岗。</w:t>
      </w:r>
    </w:p>
    <w:p>
      <w:pPr>
        <w:ind w:firstLine="560"/>
        <w:rPr>
          <w:rFonts w:hint="eastAsia" w:eastAsiaTheme="minorEastAsia"/>
          <w:sz w:val="28"/>
          <w:szCs w:val="36"/>
          <w:lang w:eastAsia="zh-CN"/>
        </w:rPr>
      </w:pPr>
      <w:r>
        <w:rPr>
          <w:rFonts w:hint="eastAsia" w:eastAsiaTheme="minorEastAsia"/>
          <w:sz w:val="28"/>
          <w:szCs w:val="36"/>
          <w:lang w:eastAsia="zh-CN"/>
        </w:rPr>
        <w:t>（三）建立内控报告制度，促进内控信息公开。针对内部控制建立和实施的实际情况，按照《内控规范》要求，积极开展内部控制自我评价工作。单位内部控制自我评价情况应当作为部门决算报告和财务报告的重要组成内容进行报告。积极推进内部控制信息公开，逐步建立规范有序、及时可靠的内部控制信息公开机制，更好发挥信息公开对内部控制建设的促进和监督作用。</w:t>
      </w:r>
    </w:p>
    <w:p>
      <w:pPr>
        <w:ind w:firstLine="560"/>
        <w:rPr>
          <w:rFonts w:hint="eastAsia" w:eastAsiaTheme="minorEastAsia"/>
          <w:sz w:val="28"/>
          <w:szCs w:val="36"/>
          <w:lang w:eastAsia="zh-CN"/>
        </w:rPr>
      </w:pPr>
      <w:r>
        <w:rPr>
          <w:rFonts w:hint="eastAsia" w:eastAsiaTheme="minorEastAsia"/>
          <w:sz w:val="28"/>
          <w:szCs w:val="36"/>
          <w:lang w:eastAsia="zh-CN"/>
        </w:rPr>
        <w:t>（四）加强监督检查工作，加大考评问责力度。监督检查和自我评价，是内部控制得以有效实施的重要保障。建立健全内部控制的监督检查和自我评价制度，通过日常监督和专项监督，检查内部控制实施过程中存在的突出问题、管理漏洞和薄弱环节，进一步改进和加强内部控制；通过自我评价，评估内部控制的全面性、重要性、制衡性、适应性和有效性，进一步改进和完善内部控制。</w:t>
      </w:r>
    </w:p>
    <w:p>
      <w:pPr>
        <w:ind w:firstLine="560"/>
        <w:rPr>
          <w:rFonts w:hint="eastAsia" w:eastAsiaTheme="minorEastAsia"/>
          <w:b/>
          <w:bCs/>
          <w:sz w:val="28"/>
          <w:szCs w:val="36"/>
          <w:lang w:eastAsia="zh-CN"/>
        </w:rPr>
      </w:pPr>
      <w:r>
        <w:rPr>
          <w:rFonts w:hint="eastAsia" w:eastAsiaTheme="minorEastAsia"/>
          <w:b/>
          <w:bCs/>
          <w:sz w:val="28"/>
          <w:szCs w:val="36"/>
          <w:lang w:eastAsia="zh-CN"/>
        </w:rPr>
        <w:t>五、工作步骤</w:t>
      </w:r>
    </w:p>
    <w:p>
      <w:pPr>
        <w:ind w:firstLine="560"/>
        <w:rPr>
          <w:rFonts w:hint="eastAsia" w:eastAsiaTheme="minorEastAsia"/>
          <w:sz w:val="28"/>
          <w:szCs w:val="36"/>
          <w:lang w:eastAsia="zh-CN"/>
        </w:rPr>
      </w:pPr>
      <w:r>
        <w:rPr>
          <w:rFonts w:hint="eastAsia" w:eastAsiaTheme="minorEastAsia"/>
          <w:sz w:val="28"/>
          <w:szCs w:val="36"/>
          <w:lang w:eastAsia="zh-CN"/>
        </w:rPr>
        <w:t>为保证学校内控建设工作能够有序进行和按期完成，按照四个阶段开展工作。</w:t>
      </w:r>
    </w:p>
    <w:p>
      <w:pPr>
        <w:ind w:firstLine="560"/>
        <w:rPr>
          <w:rFonts w:hint="eastAsia" w:eastAsiaTheme="minorEastAsia"/>
          <w:sz w:val="28"/>
          <w:szCs w:val="36"/>
          <w:lang w:eastAsia="zh-CN"/>
        </w:rPr>
      </w:pPr>
      <w:r>
        <w:rPr>
          <w:rFonts w:hint="eastAsia" w:eastAsiaTheme="minorEastAsia"/>
          <w:sz w:val="28"/>
          <w:szCs w:val="36"/>
          <w:lang w:eastAsia="zh-CN"/>
        </w:rPr>
        <w:t>（一）培训指导阶段（2016年9~10月）</w:t>
      </w:r>
    </w:p>
    <w:p>
      <w:pPr>
        <w:ind w:firstLine="560"/>
        <w:rPr>
          <w:rFonts w:hint="eastAsia" w:eastAsiaTheme="minorEastAsia"/>
          <w:sz w:val="28"/>
          <w:szCs w:val="36"/>
          <w:lang w:eastAsia="zh-CN"/>
        </w:rPr>
      </w:pPr>
      <w:r>
        <w:rPr>
          <w:rFonts w:hint="eastAsia" w:eastAsiaTheme="minorEastAsia"/>
          <w:sz w:val="28"/>
          <w:szCs w:val="36"/>
          <w:lang w:eastAsia="zh-CN"/>
        </w:rPr>
        <w:t>开展专门培训，学习《行政事业单位内部控制规范（试行）》。相关职能部门积极组织开展校内的宣传、培训和学习活动，使各处室充分认识全面推进行政事业单位内部控制建设的重要意义，指导各单位做好建立和完善内部控制制度准备工作。</w:t>
      </w:r>
    </w:p>
    <w:p>
      <w:pPr>
        <w:ind w:firstLine="560"/>
        <w:rPr>
          <w:rFonts w:hint="eastAsia" w:eastAsiaTheme="minorEastAsia"/>
          <w:sz w:val="28"/>
          <w:szCs w:val="36"/>
          <w:lang w:eastAsia="zh-CN"/>
        </w:rPr>
      </w:pPr>
      <w:r>
        <w:rPr>
          <w:rFonts w:hint="eastAsia" w:eastAsiaTheme="minorEastAsia"/>
          <w:sz w:val="28"/>
          <w:szCs w:val="36"/>
          <w:lang w:eastAsia="zh-CN"/>
        </w:rPr>
        <w:t>（二）梳理排查阶段（2016年</w:t>
      </w:r>
      <w:r>
        <w:rPr>
          <w:rFonts w:hint="eastAsia" w:eastAsiaTheme="minorEastAsia"/>
          <w:sz w:val="28"/>
          <w:szCs w:val="36"/>
          <w:lang w:val="en-US" w:eastAsia="zh-CN"/>
        </w:rPr>
        <w:t>10</w:t>
      </w:r>
      <w:r>
        <w:rPr>
          <w:rFonts w:hint="eastAsia" w:eastAsiaTheme="minorEastAsia"/>
          <w:sz w:val="28"/>
          <w:szCs w:val="36"/>
          <w:lang w:eastAsia="zh-CN"/>
        </w:rPr>
        <w:t>~</w:t>
      </w:r>
      <w:r>
        <w:rPr>
          <w:rFonts w:hint="eastAsia" w:eastAsiaTheme="minorEastAsia"/>
          <w:sz w:val="28"/>
          <w:szCs w:val="36"/>
          <w:lang w:val="en-US" w:eastAsia="zh-CN"/>
        </w:rPr>
        <w:t>11</w:t>
      </w:r>
      <w:r>
        <w:rPr>
          <w:rFonts w:hint="eastAsia" w:eastAsiaTheme="minorEastAsia"/>
          <w:sz w:val="28"/>
          <w:szCs w:val="36"/>
          <w:lang w:eastAsia="zh-CN"/>
        </w:rPr>
        <w:t>月）</w:t>
      </w:r>
    </w:p>
    <w:p>
      <w:pPr>
        <w:ind w:firstLine="560"/>
        <w:rPr>
          <w:rFonts w:hint="eastAsia" w:eastAsiaTheme="minorEastAsia"/>
          <w:sz w:val="28"/>
          <w:szCs w:val="36"/>
          <w:lang w:eastAsia="zh-CN"/>
        </w:rPr>
      </w:pPr>
      <w:r>
        <w:rPr>
          <w:rFonts w:hint="eastAsia" w:eastAsiaTheme="minorEastAsia"/>
          <w:sz w:val="28"/>
          <w:szCs w:val="36"/>
          <w:lang w:eastAsia="zh-CN"/>
        </w:rPr>
        <w:t>以安庆市直教体系统开展内部控制基础性评价工作为契机，对学校内控建设工作进行认真梳理，科学制定符合学校实际情况的内部控制办法和操作流程，确保内部控制覆盖学校经济和业务活动的全范围，贯穿内部权力运行的决策、执行和监督全过程，规范内部各层级的全体人员，确保学校内控制度有效实施。于</w:t>
      </w:r>
      <w:r>
        <w:rPr>
          <w:rFonts w:hint="eastAsia" w:eastAsiaTheme="minorEastAsia"/>
          <w:sz w:val="28"/>
          <w:szCs w:val="36"/>
          <w:lang w:val="en-US" w:eastAsia="zh-CN"/>
        </w:rPr>
        <w:t>2016年11月10日前，向市教体局报送单位内部控制基础性评价工作总结报告。</w:t>
      </w:r>
    </w:p>
    <w:p>
      <w:pPr>
        <w:ind w:firstLine="560"/>
        <w:rPr>
          <w:rFonts w:hint="eastAsia" w:eastAsiaTheme="minorEastAsia"/>
          <w:sz w:val="28"/>
          <w:szCs w:val="36"/>
          <w:lang w:eastAsia="zh-CN"/>
        </w:rPr>
      </w:pPr>
      <w:r>
        <w:rPr>
          <w:rFonts w:hint="eastAsia" w:eastAsiaTheme="minorEastAsia"/>
          <w:sz w:val="28"/>
          <w:szCs w:val="36"/>
          <w:lang w:eastAsia="zh-CN"/>
        </w:rPr>
        <w:t>（三）落实完善阶段（2016年</w:t>
      </w:r>
      <w:r>
        <w:rPr>
          <w:rFonts w:hint="eastAsia" w:eastAsiaTheme="minorEastAsia"/>
          <w:sz w:val="28"/>
          <w:szCs w:val="36"/>
          <w:lang w:val="en-US" w:eastAsia="zh-CN"/>
        </w:rPr>
        <w:t>11</w:t>
      </w:r>
      <w:r>
        <w:rPr>
          <w:rFonts w:hint="eastAsia" w:eastAsiaTheme="minorEastAsia"/>
          <w:sz w:val="28"/>
          <w:szCs w:val="36"/>
          <w:lang w:eastAsia="zh-CN"/>
        </w:rPr>
        <w:t>~12月）</w:t>
      </w:r>
    </w:p>
    <w:p>
      <w:pPr>
        <w:ind w:firstLine="560"/>
        <w:rPr>
          <w:rFonts w:hint="eastAsia" w:eastAsiaTheme="minorEastAsia"/>
          <w:sz w:val="28"/>
          <w:szCs w:val="36"/>
          <w:lang w:eastAsia="zh-CN"/>
        </w:rPr>
      </w:pPr>
      <w:r>
        <w:rPr>
          <w:rFonts w:hint="eastAsia" w:eastAsiaTheme="minorEastAsia"/>
          <w:sz w:val="28"/>
          <w:szCs w:val="36"/>
          <w:lang w:eastAsia="zh-CN"/>
        </w:rPr>
        <w:t>学校按照《内控规范》和《实施方案》要求，结合业务内容、组织架构和管理特点开展内控建设的建立和完善工作。</w:t>
      </w:r>
    </w:p>
    <w:p>
      <w:pPr>
        <w:ind w:firstLine="560"/>
        <w:rPr>
          <w:rFonts w:hint="eastAsia" w:eastAsiaTheme="minorEastAsia"/>
          <w:b/>
          <w:bCs/>
          <w:sz w:val="28"/>
          <w:szCs w:val="36"/>
          <w:lang w:eastAsia="zh-CN"/>
        </w:rPr>
      </w:pPr>
      <w:r>
        <w:rPr>
          <w:rFonts w:hint="eastAsia" w:eastAsiaTheme="minorEastAsia"/>
          <w:b/>
          <w:bCs/>
          <w:sz w:val="28"/>
          <w:szCs w:val="36"/>
          <w:lang w:eastAsia="zh-CN"/>
        </w:rPr>
        <w:t>六、工作要求</w:t>
      </w:r>
    </w:p>
    <w:p>
      <w:pPr>
        <w:ind w:firstLine="560"/>
        <w:rPr>
          <w:rFonts w:hint="eastAsia" w:eastAsiaTheme="minorEastAsia"/>
          <w:sz w:val="28"/>
          <w:szCs w:val="36"/>
          <w:lang w:eastAsia="zh-CN"/>
        </w:rPr>
      </w:pPr>
      <w:r>
        <w:rPr>
          <w:rFonts w:hint="eastAsia" w:eastAsiaTheme="minorEastAsia"/>
          <w:sz w:val="28"/>
          <w:szCs w:val="36"/>
          <w:lang w:eastAsia="zh-CN"/>
        </w:rPr>
        <w:t>（一）加强组织领导</w:t>
      </w:r>
    </w:p>
    <w:p>
      <w:pPr>
        <w:ind w:firstLine="560"/>
        <w:rPr>
          <w:rFonts w:hint="eastAsia" w:eastAsiaTheme="minorEastAsia"/>
          <w:sz w:val="28"/>
          <w:szCs w:val="36"/>
          <w:lang w:eastAsia="zh-CN"/>
        </w:rPr>
      </w:pPr>
      <w:r>
        <w:rPr>
          <w:rFonts w:hint="eastAsia" w:eastAsiaTheme="minorEastAsia"/>
          <w:sz w:val="28"/>
          <w:szCs w:val="36"/>
          <w:lang w:eastAsia="zh-CN"/>
        </w:rPr>
        <w:t>各处室要充分认识全面推进行政事业单位内部控制建设的重要意义，把制约内部权力运行、强化内部控制作为当前和今后一个时期的重要工作来抓，切实加强对单位内部控制建设的组织领导，加强宣传、培训和学习，精心组织落实，将处室内部控制建设纳入制度化、规范化轨道。</w:t>
      </w:r>
    </w:p>
    <w:p>
      <w:pPr>
        <w:ind w:firstLine="560"/>
        <w:rPr>
          <w:rFonts w:hint="eastAsia" w:eastAsiaTheme="minorEastAsia"/>
          <w:sz w:val="28"/>
          <w:szCs w:val="36"/>
          <w:lang w:eastAsia="zh-CN"/>
        </w:rPr>
      </w:pPr>
      <w:r>
        <w:rPr>
          <w:rFonts w:hint="eastAsia" w:eastAsiaTheme="minorEastAsia"/>
          <w:sz w:val="28"/>
          <w:szCs w:val="36"/>
          <w:lang w:eastAsia="zh-CN"/>
        </w:rPr>
        <w:t>（二）抓好贯彻落实</w:t>
      </w:r>
    </w:p>
    <w:p>
      <w:pPr>
        <w:ind w:firstLine="560"/>
        <w:rPr>
          <w:rFonts w:hint="eastAsia" w:eastAsiaTheme="minorEastAsia"/>
          <w:sz w:val="28"/>
          <w:szCs w:val="36"/>
          <w:lang w:eastAsia="zh-CN"/>
        </w:rPr>
      </w:pPr>
      <w:r>
        <w:rPr>
          <w:rFonts w:hint="eastAsia" w:eastAsiaTheme="minorEastAsia"/>
          <w:sz w:val="28"/>
          <w:szCs w:val="36"/>
          <w:lang w:eastAsia="zh-CN"/>
        </w:rPr>
        <w:t>各处室负责人作为内控实施的第一责任人，要高度重视、全力支持，切实担负起领导责任，带头组织推动内控实施。按照学校推进内控建设工作方案的总体要求、主要任务和时间表，认真抓好内部控制建设，明确工作分工，配备工作人员，充分利用信息化手段，组织、推动本处室内部控制建设。</w:t>
      </w:r>
    </w:p>
    <w:p>
      <w:pPr>
        <w:ind w:firstLine="560"/>
        <w:rPr>
          <w:rFonts w:hint="eastAsia" w:eastAsiaTheme="minorEastAsia"/>
          <w:sz w:val="28"/>
          <w:szCs w:val="36"/>
          <w:lang w:eastAsia="zh-CN"/>
        </w:rPr>
      </w:pPr>
      <w:r>
        <w:rPr>
          <w:rFonts w:hint="eastAsia" w:eastAsiaTheme="minorEastAsia"/>
          <w:sz w:val="28"/>
          <w:szCs w:val="36"/>
          <w:lang w:eastAsia="zh-CN"/>
        </w:rPr>
        <w:t>（三）深入宣传教育</w:t>
      </w:r>
    </w:p>
    <w:p>
      <w:pPr>
        <w:ind w:firstLine="560"/>
        <w:rPr>
          <w:rFonts w:hint="eastAsia" w:eastAsiaTheme="minorEastAsia"/>
          <w:sz w:val="28"/>
          <w:szCs w:val="36"/>
          <w:lang w:eastAsia="zh-CN"/>
        </w:rPr>
      </w:pPr>
      <w:r>
        <w:rPr>
          <w:rFonts w:hint="eastAsia" w:eastAsiaTheme="minorEastAsia"/>
          <w:sz w:val="28"/>
          <w:szCs w:val="36"/>
          <w:lang w:eastAsia="zh-CN"/>
        </w:rPr>
        <w:t>各处室要加大宣传教育力度，广泛宣传制约内部权力运行、强化内部控制的必要性和紧迫性，引导广大教职工自觉提高风险防范和抵制权力滥用意识，确保权力规范有序运行。要加强对领导干部和工作人员有关制约内部权力运行、强化内部控制方面的教育培训，为全面推进内部控制建设营造良好的环境和氛围。</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71F4C"/>
    <w:rsid w:val="1A871F4C"/>
    <w:rsid w:val="3CD85E56"/>
    <w:rsid w:val="66DD04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p0"/>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2016-10-26T08:04:00Z</dcterms:created>
  <dc:creator>xdl</dc:creator>
  <cp:lastModifiedBy>Administrator</cp:lastModifiedBy>
  <dcterms:modified xsi:type="dcterms:W3CDTF">2016-11-01T01:51:35Z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